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EE" w:rsidRDefault="00BF14B3" w:rsidP="003758E4">
      <w:pPr>
        <w:pStyle w:val="ListeParagraf"/>
        <w:numPr>
          <w:ilvl w:val="0"/>
          <w:numId w:val="14"/>
        </w:numPr>
        <w:ind w:left="1134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3F9">
        <w:rPr>
          <w:rFonts w:ascii="Times New Roman" w:hAnsi="Times New Roman" w:cs="Times New Roman"/>
          <w:b/>
          <w:sz w:val="24"/>
          <w:szCs w:val="24"/>
        </w:rPr>
        <w:t xml:space="preserve">GÖREV TANIMI </w:t>
      </w:r>
      <w:bookmarkStart w:id="0" w:name="_GoBack"/>
      <w:bookmarkEnd w:id="0"/>
    </w:p>
    <w:p w:rsidR="00C550EE" w:rsidRPr="00215F0F" w:rsidRDefault="00215F0F" w:rsidP="003758E4">
      <w:pPr>
        <w:pStyle w:val="ListeParagra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5F0F">
        <w:rPr>
          <w:rFonts w:ascii="Times New Roman" w:eastAsia="Times New Roman" w:hAnsi="Times New Roman" w:cs="Times New Roman"/>
          <w:sz w:val="24"/>
          <w:szCs w:val="24"/>
          <w:lang w:eastAsia="tr-TR"/>
        </w:rPr>
        <w:t>Çocuk Eğitimi Uygulama ve Araştırma Merkezi’nin tüm akademik, idari ve mali süreçlerini planlamak, yürütmek, denetlemek ve geliştirmekten sorumlu kişidir.</w:t>
      </w:r>
    </w:p>
    <w:p w:rsidR="00C550EE" w:rsidRPr="00C550EE" w:rsidRDefault="00C550EE" w:rsidP="003758E4">
      <w:pPr>
        <w:pStyle w:val="ListeParagraf"/>
        <w:ind w:left="1134" w:hanging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10E" w:rsidRDefault="00BF14B3" w:rsidP="003758E4">
      <w:pPr>
        <w:pStyle w:val="ListeParagraf"/>
        <w:numPr>
          <w:ilvl w:val="0"/>
          <w:numId w:val="14"/>
        </w:numPr>
        <w:ind w:left="1134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3F9">
        <w:rPr>
          <w:rFonts w:ascii="Times New Roman" w:hAnsi="Times New Roman" w:cs="Times New Roman"/>
          <w:b/>
          <w:sz w:val="24"/>
          <w:szCs w:val="24"/>
        </w:rPr>
        <w:t xml:space="preserve">GÖREV YETKİ VE SORUMLULUKLARI </w:t>
      </w:r>
    </w:p>
    <w:p w:rsidR="00215F0F" w:rsidRDefault="00215F0F" w:rsidP="003758E4">
      <w:pPr>
        <w:pStyle w:val="NormalWeb"/>
        <w:numPr>
          <w:ilvl w:val="0"/>
          <w:numId w:val="18"/>
        </w:numPr>
        <w:jc w:val="both"/>
      </w:pPr>
      <w:r>
        <w:t>Merkezin stratejik planlamasını yapar ve yıllık faaliyet programını hazırlar.</w:t>
      </w:r>
    </w:p>
    <w:p w:rsidR="00215F0F" w:rsidRDefault="00215F0F" w:rsidP="003758E4">
      <w:pPr>
        <w:pStyle w:val="NormalWeb"/>
        <w:numPr>
          <w:ilvl w:val="0"/>
          <w:numId w:val="18"/>
        </w:numPr>
        <w:jc w:val="both"/>
      </w:pPr>
      <w:r>
        <w:t>Eğitim, araştırma ve topluma hizmet alanlarında projeler geliştirir, koordine eder ve yürütülmesini sağlar.</w:t>
      </w:r>
    </w:p>
    <w:p w:rsidR="00215F0F" w:rsidRDefault="00215F0F" w:rsidP="003758E4">
      <w:pPr>
        <w:pStyle w:val="NormalWeb"/>
        <w:numPr>
          <w:ilvl w:val="0"/>
          <w:numId w:val="18"/>
        </w:numPr>
        <w:jc w:val="both"/>
      </w:pPr>
      <w:r>
        <w:t>Üniversite üst yönetimiyle iletişimi sürdürür, resmi yazışmaları yürütür.</w:t>
      </w:r>
    </w:p>
    <w:p w:rsidR="00215F0F" w:rsidRDefault="00215F0F" w:rsidP="003758E4">
      <w:pPr>
        <w:pStyle w:val="NormalWeb"/>
        <w:numPr>
          <w:ilvl w:val="0"/>
          <w:numId w:val="18"/>
        </w:numPr>
        <w:jc w:val="both"/>
      </w:pPr>
      <w:r>
        <w:t>Merkez faaliyetlerinin raporlanmasını ve performans değerlendirmesini sağlar.</w:t>
      </w:r>
    </w:p>
    <w:p w:rsidR="00215F0F" w:rsidRDefault="00215F0F" w:rsidP="003758E4">
      <w:pPr>
        <w:pStyle w:val="NormalWeb"/>
        <w:numPr>
          <w:ilvl w:val="0"/>
          <w:numId w:val="18"/>
        </w:numPr>
        <w:jc w:val="both"/>
      </w:pPr>
      <w:r>
        <w:t>Döner sermaye kapsamında satın alma işlemlerinden sorumludur; ihale süreci, piyasa araştırması ve alım belgelerinin hazırlanmasını yürütür.</w:t>
      </w:r>
    </w:p>
    <w:p w:rsidR="00215F0F" w:rsidRDefault="00215F0F" w:rsidP="003758E4">
      <w:pPr>
        <w:pStyle w:val="NormalWeb"/>
        <w:numPr>
          <w:ilvl w:val="0"/>
          <w:numId w:val="18"/>
        </w:numPr>
        <w:jc w:val="both"/>
      </w:pPr>
      <w:r>
        <w:t>Merkez personeli arasında görev dağılımı yapar, denetim ve yönlendirme sağlar.</w:t>
      </w:r>
    </w:p>
    <w:p w:rsidR="0083510E" w:rsidRPr="00215F0F" w:rsidRDefault="00215F0F" w:rsidP="003758E4">
      <w:pPr>
        <w:pStyle w:val="NormalWeb"/>
        <w:numPr>
          <w:ilvl w:val="0"/>
          <w:numId w:val="18"/>
        </w:numPr>
        <w:jc w:val="both"/>
      </w:pPr>
      <w:r>
        <w:t>Gerekli durumlarda dış kurum ve kuruluşlarla işbirliklerini yürütür.</w:t>
      </w:r>
    </w:p>
    <w:p w:rsidR="00F243F9" w:rsidRDefault="00F243F9" w:rsidP="003758E4">
      <w:pPr>
        <w:pStyle w:val="ListeParagraf"/>
        <w:numPr>
          <w:ilvl w:val="0"/>
          <w:numId w:val="14"/>
        </w:numPr>
        <w:ind w:left="1134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VEKALET DURUMU</w:t>
      </w:r>
    </w:p>
    <w:p w:rsidR="00215F0F" w:rsidRDefault="00215F0F" w:rsidP="003758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5F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Merkez Müdürünün yokluğunda görevlerini Müdür Yardımcılarından biri </w:t>
      </w:r>
      <w:proofErr w:type="gramStart"/>
      <w:r w:rsidRPr="00215F0F">
        <w:rPr>
          <w:rFonts w:ascii="Times New Roman" w:eastAsia="Times New Roman" w:hAnsi="Times New Roman" w:cs="Times New Roman"/>
          <w:sz w:val="24"/>
          <w:szCs w:val="24"/>
          <w:lang w:eastAsia="tr-TR"/>
        </w:rPr>
        <w:t>vekaleten</w:t>
      </w:r>
      <w:proofErr w:type="gramEnd"/>
      <w:r w:rsidRPr="00215F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yürütür.</w:t>
      </w:r>
    </w:p>
    <w:p w:rsidR="00215F0F" w:rsidRPr="00215F0F" w:rsidRDefault="00215F0F" w:rsidP="0037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14B3" w:rsidRPr="00F243F9" w:rsidRDefault="00BF14B3" w:rsidP="003758E4">
      <w:pPr>
        <w:pStyle w:val="ListeParagraf"/>
        <w:numPr>
          <w:ilvl w:val="0"/>
          <w:numId w:val="14"/>
        </w:numPr>
        <w:ind w:left="1134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3F9">
        <w:rPr>
          <w:rFonts w:ascii="Times New Roman" w:hAnsi="Times New Roman" w:cs="Times New Roman"/>
          <w:b/>
          <w:sz w:val="24"/>
          <w:szCs w:val="24"/>
        </w:rPr>
        <w:t>GÖREVİN GEREKTİRDİRĞİ NİTELİKLER</w:t>
      </w:r>
    </w:p>
    <w:p w:rsidR="00C550EE" w:rsidRDefault="00C550EE" w:rsidP="003758E4">
      <w:pPr>
        <w:pStyle w:val="Balk2"/>
        <w:shd w:val="clear" w:color="auto" w:fill="FFFFFF"/>
        <w:spacing w:before="75" w:beforeAutospacing="0" w:after="240" w:afterAutospacing="0"/>
        <w:ind w:left="426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</w:rPr>
        <w:t xml:space="preserve">2547 sayılı Yükseköğretim Kanunu ve 657 sayılı </w:t>
      </w:r>
      <w:r w:rsidRPr="00257C3D">
        <w:rPr>
          <w:b w:val="0"/>
          <w:bCs w:val="0"/>
          <w:sz w:val="24"/>
          <w:szCs w:val="24"/>
        </w:rPr>
        <w:t xml:space="preserve">Devlet Memurları </w:t>
      </w:r>
      <w:r>
        <w:rPr>
          <w:b w:val="0"/>
          <w:sz w:val="24"/>
        </w:rPr>
        <w:t xml:space="preserve">Kanunu’nda </w:t>
      </w:r>
      <w:r w:rsidRPr="00257C3D">
        <w:rPr>
          <w:b w:val="0"/>
          <w:bCs w:val="0"/>
          <w:sz w:val="24"/>
          <w:szCs w:val="24"/>
        </w:rPr>
        <w:t>belirtilen şartları taşıyor olmak.</w:t>
      </w:r>
    </w:p>
    <w:p w:rsidR="00C550EE" w:rsidRPr="000C7014" w:rsidRDefault="00C550EE" w:rsidP="003758E4">
      <w:pPr>
        <w:pStyle w:val="Balk2"/>
        <w:shd w:val="clear" w:color="auto" w:fill="FFFFFF"/>
        <w:spacing w:before="75" w:beforeAutospacing="0" w:after="240" w:afterAutospacing="0"/>
        <w:ind w:left="426"/>
        <w:jc w:val="both"/>
        <w:rPr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Aşağıda listelenen Kanunlar hakkında bilgili olmak;</w:t>
      </w:r>
    </w:p>
    <w:p w:rsidR="00215F0F" w:rsidRDefault="00215F0F" w:rsidP="003758E4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5F0F">
        <w:rPr>
          <w:rFonts w:ascii="Times New Roman" w:eastAsia="Times New Roman" w:hAnsi="Times New Roman" w:cs="Times New Roman"/>
          <w:sz w:val="24"/>
          <w:szCs w:val="24"/>
          <w:lang w:eastAsia="tr-TR"/>
        </w:rPr>
        <w:t>Tokat Gaziosmanpaşa Üniversitesi yönerge ve yönetmeliklerine hâkim olmak.</w:t>
      </w:r>
    </w:p>
    <w:p w:rsidR="00215F0F" w:rsidRDefault="00215F0F" w:rsidP="003758E4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5F0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Yönetim, liderlik ve organizasyon becerilerine sahip olmak.</w:t>
      </w:r>
    </w:p>
    <w:p w:rsidR="00215F0F" w:rsidRPr="00215F0F" w:rsidRDefault="00215F0F" w:rsidP="003758E4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15F0F">
        <w:rPr>
          <w:rFonts w:ascii="Times New Roman" w:eastAsia="Times New Roman" w:hAnsi="Times New Roman" w:cs="Times New Roman"/>
          <w:sz w:val="24"/>
          <w:szCs w:val="24"/>
          <w:lang w:eastAsia="tr-TR"/>
        </w:rPr>
        <w:t>Kamu mali yönetimi ve döner sermaye süreçleri hakkında bilgi sahibi olmak.</w:t>
      </w:r>
    </w:p>
    <w:p w:rsidR="007359C9" w:rsidRPr="00301A2B" w:rsidRDefault="007359C9" w:rsidP="00301A2B">
      <w:pPr>
        <w:spacing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375" w:rsidRPr="003A0832" w:rsidRDefault="00215375" w:rsidP="00F243F9">
      <w:pPr>
        <w:tabs>
          <w:tab w:val="left" w:pos="2775"/>
        </w:tabs>
        <w:rPr>
          <w:rFonts w:ascii="Times New Roman" w:hAnsi="Times New Roman" w:cs="Times New Roman"/>
        </w:rPr>
      </w:pPr>
    </w:p>
    <w:sectPr w:rsidR="00215375" w:rsidRPr="003A0832" w:rsidSect="00C550EE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BB" w:rsidRDefault="000859BB" w:rsidP="003B07E6">
      <w:pPr>
        <w:spacing w:after="0" w:line="240" w:lineRule="auto"/>
      </w:pPr>
      <w:r>
        <w:separator/>
      </w:r>
    </w:p>
  </w:endnote>
  <w:endnote w:type="continuationSeparator" w:id="0">
    <w:p w:rsidR="000859BB" w:rsidRDefault="000859BB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0EE" w:rsidRPr="00C550EE" w:rsidRDefault="00C550EE" w:rsidP="00C550EE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C550EE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C550EE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C550EE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F92640" w:rsidRPr="00C550EE" w:rsidRDefault="00C550EE" w:rsidP="00C550EE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C550EE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C550EE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C550EE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C550EE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C550EE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BB" w:rsidRDefault="000859BB" w:rsidP="003B07E6">
      <w:pPr>
        <w:spacing w:after="0" w:line="240" w:lineRule="auto"/>
      </w:pPr>
      <w:r>
        <w:separator/>
      </w:r>
    </w:p>
  </w:footnote>
  <w:footnote w:type="continuationSeparator" w:id="0">
    <w:p w:rsidR="000859BB" w:rsidRDefault="000859BB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-1140"/>
      <w:tblW w:w="9175" w:type="dxa"/>
      <w:tblLook w:val="04A0" w:firstRow="1" w:lastRow="0" w:firstColumn="1" w:lastColumn="0" w:noHBand="0" w:noVBand="1"/>
    </w:tblPr>
    <w:tblGrid>
      <w:gridCol w:w="1716"/>
      <w:gridCol w:w="4281"/>
      <w:gridCol w:w="1584"/>
      <w:gridCol w:w="1594"/>
    </w:tblGrid>
    <w:tr w:rsidR="002D04A8" w:rsidRPr="002212E8" w:rsidTr="00255A21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BF14B3" w:rsidRPr="002212E8" w:rsidRDefault="00F634D0" w:rsidP="008D47A7">
          <w:pPr>
            <w:jc w:val="center"/>
            <w:rPr>
              <w:rFonts w:ascii="Century Gothic" w:eastAsia="Century Gothic" w:hAnsi="Century Gothic"/>
            </w:rPr>
          </w:pPr>
          <w:r w:rsidRPr="00F634D0">
            <w:rPr>
              <w:rFonts w:ascii="Times New Roman" w:eastAsia="Century Gothic" w:hAnsi="Times New Roman"/>
              <w:b/>
              <w:sz w:val="24"/>
              <w:szCs w:val="28"/>
            </w:rPr>
            <w:t xml:space="preserve">Çocuk Eğitimi Uygulama ve Araştırma Merkezi </w:t>
          </w:r>
          <w:r w:rsidR="00215F0F">
            <w:rPr>
              <w:rFonts w:ascii="Times New Roman" w:eastAsia="Century Gothic" w:hAnsi="Times New Roman"/>
              <w:b/>
              <w:sz w:val="24"/>
              <w:szCs w:val="28"/>
            </w:rPr>
            <w:t>Müdür</w:t>
          </w:r>
          <w:r w:rsidR="00D05C39">
            <w:rPr>
              <w:rFonts w:ascii="Times New Roman" w:eastAsia="Century Gothic" w:hAnsi="Times New Roman"/>
              <w:b/>
              <w:sz w:val="24"/>
              <w:szCs w:val="28"/>
            </w:rPr>
            <w:t xml:space="preserve"> Görev Tanımı</w:t>
          </w: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440" w:type="dxa"/>
        </w:tcPr>
        <w:p w:rsidR="00687B37" w:rsidRPr="002D40E2" w:rsidRDefault="003758E4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3758E4">
            <w:rPr>
              <w:rFonts w:ascii="Times New Roman" w:eastAsia="Century Gothic" w:hAnsi="Times New Roman"/>
              <w:sz w:val="20"/>
              <w:szCs w:val="20"/>
            </w:rPr>
            <w:t>TOGÜ.GÖR</w:t>
          </w:r>
          <w:proofErr w:type="gramEnd"/>
          <w:r w:rsidRPr="003758E4">
            <w:rPr>
              <w:rFonts w:ascii="Times New Roman" w:eastAsia="Century Gothic" w:hAnsi="Times New Roman"/>
              <w:sz w:val="20"/>
              <w:szCs w:val="20"/>
            </w:rPr>
            <w:t>.252</w:t>
          </w:r>
        </w:p>
      </w:tc>
    </w:tr>
    <w:tr w:rsidR="002D04A8" w:rsidRPr="002212E8" w:rsidTr="00255A21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440" w:type="dxa"/>
        </w:tcPr>
        <w:p w:rsidR="00687B37" w:rsidRPr="002D40E2" w:rsidRDefault="003758E4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14.07.2025</w:t>
          </w:r>
        </w:p>
      </w:tc>
    </w:tr>
    <w:tr w:rsidR="002D04A8" w:rsidRPr="002212E8" w:rsidTr="00255A21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44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255A21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44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255A21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440" w:type="dxa"/>
        </w:tcPr>
        <w:p w:rsidR="00687B37" w:rsidRPr="002D40E2" w:rsidRDefault="003758E4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1/1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67D8A"/>
    <w:multiLevelType w:val="hybridMultilevel"/>
    <w:tmpl w:val="F5F8C6BE"/>
    <w:lvl w:ilvl="0" w:tplc="240C6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E3966"/>
    <w:multiLevelType w:val="multilevel"/>
    <w:tmpl w:val="5AF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94B04"/>
    <w:multiLevelType w:val="hybridMultilevel"/>
    <w:tmpl w:val="2EAA9D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7435B"/>
    <w:multiLevelType w:val="hybridMultilevel"/>
    <w:tmpl w:val="94DEB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40B69"/>
    <w:multiLevelType w:val="hybridMultilevel"/>
    <w:tmpl w:val="C136A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15C04"/>
    <w:multiLevelType w:val="hybridMultilevel"/>
    <w:tmpl w:val="32F40A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37D21"/>
    <w:multiLevelType w:val="hybridMultilevel"/>
    <w:tmpl w:val="4B14C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5898"/>
    <w:multiLevelType w:val="hybridMultilevel"/>
    <w:tmpl w:val="F6F6F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15"/>
  </w:num>
  <w:num w:numId="8">
    <w:abstractNumId w:val="8"/>
  </w:num>
  <w:num w:numId="9">
    <w:abstractNumId w:val="5"/>
  </w:num>
  <w:num w:numId="10">
    <w:abstractNumId w:val="14"/>
  </w:num>
  <w:num w:numId="11">
    <w:abstractNumId w:val="14"/>
  </w:num>
  <w:num w:numId="12">
    <w:abstractNumId w:val="14"/>
  </w:num>
  <w:num w:numId="13">
    <w:abstractNumId w:val="10"/>
  </w:num>
  <w:num w:numId="14">
    <w:abstractNumId w:val="12"/>
  </w:num>
  <w:num w:numId="15">
    <w:abstractNumId w:val="6"/>
  </w:num>
  <w:num w:numId="16">
    <w:abstractNumId w:val="9"/>
  </w:num>
  <w:num w:numId="17">
    <w:abstractNumId w:val="14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2522A"/>
    <w:rsid w:val="000808B5"/>
    <w:rsid w:val="000859BB"/>
    <w:rsid w:val="000A1185"/>
    <w:rsid w:val="000A6F07"/>
    <w:rsid w:val="00107ED6"/>
    <w:rsid w:val="00146A21"/>
    <w:rsid w:val="001A75A7"/>
    <w:rsid w:val="001C2B29"/>
    <w:rsid w:val="001D154F"/>
    <w:rsid w:val="001D25C2"/>
    <w:rsid w:val="00212178"/>
    <w:rsid w:val="00215375"/>
    <w:rsid w:val="00215F0F"/>
    <w:rsid w:val="00255A21"/>
    <w:rsid w:val="00283102"/>
    <w:rsid w:val="00284E4D"/>
    <w:rsid w:val="002D04A8"/>
    <w:rsid w:val="002E363D"/>
    <w:rsid w:val="002F07C0"/>
    <w:rsid w:val="002F4B2A"/>
    <w:rsid w:val="00301A2B"/>
    <w:rsid w:val="00310BBA"/>
    <w:rsid w:val="00323ABE"/>
    <w:rsid w:val="003758E4"/>
    <w:rsid w:val="003A0832"/>
    <w:rsid w:val="003B07E6"/>
    <w:rsid w:val="003B7B38"/>
    <w:rsid w:val="003D2723"/>
    <w:rsid w:val="003E58B4"/>
    <w:rsid w:val="004319F4"/>
    <w:rsid w:val="004501DE"/>
    <w:rsid w:val="004C29F9"/>
    <w:rsid w:val="004C6A0A"/>
    <w:rsid w:val="004D1252"/>
    <w:rsid w:val="004E7ECF"/>
    <w:rsid w:val="005139BF"/>
    <w:rsid w:val="00557CE6"/>
    <w:rsid w:val="0056648D"/>
    <w:rsid w:val="005B6CE4"/>
    <w:rsid w:val="005B747D"/>
    <w:rsid w:val="00614FD7"/>
    <w:rsid w:val="00621B83"/>
    <w:rsid w:val="00681D6F"/>
    <w:rsid w:val="00687B37"/>
    <w:rsid w:val="00694E33"/>
    <w:rsid w:val="006973A2"/>
    <w:rsid w:val="007265D1"/>
    <w:rsid w:val="007359C9"/>
    <w:rsid w:val="00765466"/>
    <w:rsid w:val="007A2364"/>
    <w:rsid w:val="007B58B0"/>
    <w:rsid w:val="007F7597"/>
    <w:rsid w:val="007F78CE"/>
    <w:rsid w:val="0083510E"/>
    <w:rsid w:val="0086600B"/>
    <w:rsid w:val="00876800"/>
    <w:rsid w:val="008B4CAA"/>
    <w:rsid w:val="008D47A7"/>
    <w:rsid w:val="008E2933"/>
    <w:rsid w:val="008E2ACF"/>
    <w:rsid w:val="008F3342"/>
    <w:rsid w:val="00925CC1"/>
    <w:rsid w:val="009602C1"/>
    <w:rsid w:val="009776EF"/>
    <w:rsid w:val="009B0F27"/>
    <w:rsid w:val="009E2AFF"/>
    <w:rsid w:val="00A048CD"/>
    <w:rsid w:val="00A26F05"/>
    <w:rsid w:val="00A453B4"/>
    <w:rsid w:val="00A75EB7"/>
    <w:rsid w:val="00AC536C"/>
    <w:rsid w:val="00AF1E2D"/>
    <w:rsid w:val="00AF6F66"/>
    <w:rsid w:val="00B35AB7"/>
    <w:rsid w:val="00B368CF"/>
    <w:rsid w:val="00B37014"/>
    <w:rsid w:val="00B400BB"/>
    <w:rsid w:val="00B419C5"/>
    <w:rsid w:val="00B837EB"/>
    <w:rsid w:val="00BF126D"/>
    <w:rsid w:val="00BF14B3"/>
    <w:rsid w:val="00C23C96"/>
    <w:rsid w:val="00C375CE"/>
    <w:rsid w:val="00C50B74"/>
    <w:rsid w:val="00C51AA1"/>
    <w:rsid w:val="00C51C83"/>
    <w:rsid w:val="00C550EE"/>
    <w:rsid w:val="00CF6BD5"/>
    <w:rsid w:val="00D05C39"/>
    <w:rsid w:val="00D21858"/>
    <w:rsid w:val="00D25CA8"/>
    <w:rsid w:val="00D40217"/>
    <w:rsid w:val="00D73B3F"/>
    <w:rsid w:val="00DA55E8"/>
    <w:rsid w:val="00E77C67"/>
    <w:rsid w:val="00E81FAC"/>
    <w:rsid w:val="00E829C8"/>
    <w:rsid w:val="00E87C9F"/>
    <w:rsid w:val="00EC51EB"/>
    <w:rsid w:val="00ED7463"/>
    <w:rsid w:val="00EE3865"/>
    <w:rsid w:val="00F167CB"/>
    <w:rsid w:val="00F243F9"/>
    <w:rsid w:val="00F550D0"/>
    <w:rsid w:val="00F634D0"/>
    <w:rsid w:val="00F92640"/>
    <w:rsid w:val="00F97806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47B329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55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550E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21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F333-E135-4DDD-84F8-202085AA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1192</Characters>
  <Application>Microsoft Office Word</Application>
  <DocSecurity>0</DocSecurity>
  <Lines>25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2025-07-16T05:44:00Z</dcterms:created>
  <dcterms:modified xsi:type="dcterms:W3CDTF">2025-07-16T05:44:00Z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1fcf6e68-4b0c-4032-be7c-89f5e2ef6942</vt:lpwstr>
  </property>
</Properties>
</file>